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84" w:rsidRPr="006A43C7" w:rsidRDefault="005F75A9">
      <w:pPr>
        <w:rPr>
          <w:rFonts w:asciiTheme="majorHAnsi" w:hAnsiTheme="majorHAnsi"/>
        </w:rPr>
      </w:pPr>
      <w:r w:rsidRPr="006A43C7">
        <w:rPr>
          <w:rFonts w:asciiTheme="majorHAnsi" w:eastAsia="Amarante" w:hAnsiTheme="majorHAnsi" w:cs="Amarante"/>
          <w:b/>
          <w:sz w:val="32"/>
          <w:szCs w:val="32"/>
        </w:rPr>
        <w:t xml:space="preserve"> KEEGAN TIMES:</w:t>
      </w:r>
      <w:r w:rsidR="00467CC6">
        <w:rPr>
          <w:rFonts w:asciiTheme="majorHAnsi" w:eastAsia="Calibri" w:hAnsiTheme="majorHAnsi" w:cs="Calibri"/>
          <w:b/>
          <w:sz w:val="28"/>
          <w:szCs w:val="28"/>
        </w:rPr>
        <w:t xml:space="preserve">    11-27-19</w:t>
      </w:r>
      <w:r w:rsidRPr="006A43C7">
        <w:rPr>
          <w:rFonts w:asciiTheme="majorHAnsi" w:eastAsia="Calibri" w:hAnsiTheme="majorHAnsi" w:cs="Calibri"/>
          <w:b/>
          <w:sz w:val="28"/>
          <w:szCs w:val="28"/>
        </w:rPr>
        <w:t xml:space="preserve">       </w:t>
      </w:r>
      <w:r w:rsidRPr="006A43C7">
        <w:rPr>
          <w:rFonts w:asciiTheme="majorHAnsi" w:eastAsia="Calibri" w:hAnsiTheme="majorHAnsi" w:cs="Calibri"/>
          <w:sz w:val="28"/>
          <w:szCs w:val="28"/>
        </w:rPr>
        <w:t xml:space="preserve">vkeegan@riverdale.k12.wi.us                          </w:t>
      </w:r>
      <w:r w:rsidRPr="006A43C7">
        <w:rPr>
          <w:rFonts w:asciiTheme="majorHAnsi" w:eastAsia="Castellar" w:hAnsiTheme="majorHAnsi" w:cs="Castellar"/>
          <w:sz w:val="40"/>
          <w:szCs w:val="40"/>
        </w:rPr>
        <w:t xml:space="preserve">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7A1F84" w:rsidRPr="006A43C7" w:rsidTr="00112AD6">
        <w:trPr>
          <w:trHeight w:val="1980"/>
        </w:trPr>
        <w:tc>
          <w:tcPr>
            <w:tcW w:w="3888" w:type="dxa"/>
          </w:tcPr>
          <w:p w:rsidR="00112AD6" w:rsidRPr="006A43C7" w:rsidRDefault="005F75A9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sz w:val="60"/>
                <w:szCs w:val="60"/>
              </w:rPr>
              <w:t>Reading</w:t>
            </w:r>
          </w:p>
          <w:p w:rsidR="00112AD6" w:rsidRPr="006A43C7" w:rsidRDefault="00112AD6" w:rsidP="00467CC6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162175" cy="105029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7CC6" w:rsidRDefault="00467CC6" w:rsidP="00112AD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7CC6" w:rsidRDefault="00467CC6" w:rsidP="00112AD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7CC6" w:rsidRDefault="00467CC6" w:rsidP="00112AD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2AD6" w:rsidRPr="00467CC6" w:rsidRDefault="00112AD6" w:rsidP="00112AD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Riverdale Family Page:</w:t>
            </w:r>
          </w:p>
          <w:p w:rsidR="00112AD6" w:rsidRPr="00467CC6" w:rsidRDefault="00112AD6" w:rsidP="00112AD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ConnectED</w:t>
            </w:r>
            <w:proofErr w:type="spellEnd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- over 800 Language Arts Activities!</w:t>
            </w:r>
          </w:p>
          <w:p w:rsidR="00467CC6" w:rsidRPr="00467CC6" w:rsidRDefault="00467CC6" w:rsidP="00467CC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67CC6" w:rsidRPr="00467CC6" w:rsidRDefault="00467CC6" w:rsidP="00467C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Click on this week’s games to reinforce our phonics, comprehension, vocabulary, and grammar skills for the week.</w:t>
            </w:r>
          </w:p>
          <w:p w:rsidR="004B4D1F" w:rsidRPr="00467CC6" w:rsidRDefault="004B4D1F" w:rsidP="00112A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12AD6" w:rsidRPr="006A43C7" w:rsidRDefault="005726A4" w:rsidP="005726A4">
            <w:pPr>
              <w:rPr>
                <w:rFonts w:asciiTheme="majorHAnsi" w:hAnsiTheme="majorHAnsi"/>
              </w:rPr>
            </w:pPr>
            <w:r w:rsidRPr="00467CC6">
              <w:rPr>
                <w:rFonts w:asciiTheme="majorHAnsi" w:hAnsiTheme="majorHAnsi" w:cstheme="majorHAnsi"/>
                <w:sz w:val="28"/>
                <w:szCs w:val="28"/>
              </w:rPr>
              <w:t xml:space="preserve">Students have assignments on </w:t>
            </w:r>
            <w:proofErr w:type="spellStart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ConnectED</w:t>
            </w:r>
            <w:proofErr w:type="spellEnd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 xml:space="preserve"> each week.</w:t>
            </w:r>
          </w:p>
        </w:tc>
        <w:tc>
          <w:tcPr>
            <w:tcW w:w="5748" w:type="dxa"/>
          </w:tcPr>
          <w:p w:rsidR="007A1F84" w:rsidRPr="006A43C7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 xml:space="preserve">Please return reading logs every day.  </w:t>
            </w:r>
          </w:p>
          <w:p w:rsidR="007A1F84" w:rsidRPr="006A43C7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 w:rsidRPr="006A43C7">
              <w:rPr>
                <w:rFonts w:asciiTheme="majorHAnsi" w:hAnsiTheme="majorHAnsi"/>
                <w:b/>
              </w:rPr>
              <w:t>Essential Question:</w:t>
            </w:r>
            <w:r w:rsidR="005726A4">
              <w:rPr>
                <w:rFonts w:asciiTheme="majorHAnsi" w:hAnsiTheme="majorHAnsi"/>
                <w:b/>
              </w:rPr>
              <w:t xml:space="preserve">  How do the Earth’s forces affect us?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Genre:  Expository Text</w:t>
            </w:r>
          </w:p>
          <w:p w:rsidR="007A1F8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Gives information about a topic</w:t>
            </w:r>
          </w:p>
          <w:p w:rsidR="005726A4" w:rsidRPr="005726A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 include text features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Vocabulary Strategy:  </w:t>
            </w:r>
            <w:r w:rsidR="004B4D1F">
              <w:rPr>
                <w:rFonts w:asciiTheme="majorHAnsi" w:hAnsiTheme="majorHAnsi"/>
              </w:rPr>
              <w:t>Similes</w:t>
            </w:r>
          </w:p>
          <w:p w:rsidR="007A1F84" w:rsidRDefault="004B4D1F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simile uses the word</w:t>
            </w:r>
            <w:r w:rsidR="005726A4">
              <w:rPr>
                <w:rFonts w:asciiTheme="majorHAnsi" w:hAnsiTheme="majorHAnsi"/>
              </w:rPr>
              <w:t xml:space="preserve"> </w:t>
            </w:r>
            <w:r w:rsidR="005726A4" w:rsidRPr="005726A4">
              <w:rPr>
                <w:rFonts w:asciiTheme="majorHAnsi" w:hAnsiTheme="majorHAnsi"/>
                <w:b/>
                <w:i/>
              </w:rPr>
              <w:t xml:space="preserve">like </w:t>
            </w:r>
            <w:r w:rsidR="005726A4">
              <w:rPr>
                <w:rFonts w:asciiTheme="majorHAnsi" w:hAnsiTheme="majorHAnsi"/>
              </w:rPr>
              <w:t xml:space="preserve">or </w:t>
            </w:r>
            <w:r w:rsidR="005726A4" w:rsidRPr="005726A4">
              <w:rPr>
                <w:rFonts w:asciiTheme="majorHAnsi" w:hAnsiTheme="majorHAnsi"/>
                <w:b/>
                <w:i/>
              </w:rPr>
              <w:t xml:space="preserve">as </w:t>
            </w:r>
            <w:r w:rsidR="005726A4">
              <w:rPr>
                <w:rFonts w:asciiTheme="majorHAnsi" w:hAnsiTheme="majorHAnsi"/>
              </w:rPr>
              <w:t>to compare two different things.  To understand a simile, figure out how an author compares on</w:t>
            </w:r>
            <w:r>
              <w:rPr>
                <w:rFonts w:asciiTheme="majorHAnsi" w:hAnsiTheme="majorHAnsi"/>
              </w:rPr>
              <w:t>e</w:t>
            </w:r>
            <w:r w:rsidR="005726A4">
              <w:rPr>
                <w:rFonts w:asciiTheme="majorHAnsi" w:hAnsiTheme="majorHAnsi"/>
              </w:rPr>
              <w:t xml:space="preserve"> thing to another.</w:t>
            </w:r>
          </w:p>
          <w:p w:rsidR="005726A4" w:rsidRPr="005726A4" w:rsidRDefault="005726A4" w:rsidP="005726A4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Example:  “The two cars snap together </w:t>
            </w:r>
            <w:r w:rsidRPr="005726A4">
              <w:rPr>
                <w:rFonts w:asciiTheme="majorHAnsi" w:hAnsiTheme="majorHAnsi"/>
                <w:b/>
              </w:rPr>
              <w:t>as quick as a wink.”</w:t>
            </w:r>
          </w:p>
          <w:p w:rsidR="007A1F84" w:rsidRPr="006A43C7" w:rsidRDefault="005726A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Vocabulary:  amazing, force, measure, objects, proved, speed, true, weight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>Listening Comprehension strategy:  reread.</w:t>
            </w:r>
          </w:p>
          <w:p w:rsidR="005726A4" w:rsidRDefault="005726A4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should reread</w:t>
            </w:r>
            <w:r w:rsidR="004B4D1F">
              <w:rPr>
                <w:rFonts w:asciiTheme="majorHAnsi" w:hAnsiTheme="majorHAnsi"/>
              </w:rPr>
              <w:t xml:space="preserve"> new words to understand what they mean in the context.</w:t>
            </w:r>
          </w:p>
          <w:p w:rsidR="004B4D1F" w:rsidRDefault="004B4D1F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 can also reread difficult sections or new explanations.</w:t>
            </w:r>
          </w:p>
          <w:p w:rsidR="004B4D1F" w:rsidRPr="005726A4" w:rsidRDefault="004B4D1F" w:rsidP="005726A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Rereading can also help children remember key details.</w:t>
            </w:r>
          </w:p>
        </w:tc>
      </w:tr>
      <w:tr w:rsidR="007A1F84" w:rsidRPr="006A43C7" w:rsidTr="00112AD6">
        <w:trPr>
          <w:trHeight w:val="1040"/>
        </w:trPr>
        <w:tc>
          <w:tcPr>
            <w:tcW w:w="3888" w:type="dxa"/>
          </w:tcPr>
          <w:p w:rsidR="007A1F84" w:rsidRPr="006A43C7" w:rsidRDefault="005F75A9">
            <w:pPr>
              <w:tabs>
                <w:tab w:val="left" w:pos="2895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eastAsia="Arial" w:hAnsiTheme="majorHAnsi" w:cs="Arial"/>
                <w:sz w:val="52"/>
                <w:szCs w:val="52"/>
              </w:rPr>
              <w:t xml:space="preserve">Spelling           </w:t>
            </w: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Pr="006A43C7" w:rsidRDefault="005F75A9">
            <w:pPr>
              <w:tabs>
                <w:tab w:val="left" w:pos="2895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eastAsia="Arial" w:hAnsiTheme="majorHAnsi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7A1F84" w:rsidRPr="006A43C7" w:rsidRDefault="004B4D1F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i/>
              </w:rPr>
            </w:pPr>
            <w:bookmarkStart w:id="0" w:name="_ocpzedpu3fqi" w:colFirst="0" w:colLast="0"/>
            <w:bookmarkEnd w:id="0"/>
            <w:r>
              <w:rPr>
                <w:rFonts w:asciiTheme="majorHAnsi" w:hAnsiTheme="majorHAnsi"/>
                <w:b/>
              </w:rPr>
              <w:t xml:space="preserve">Words with Long a:  </w:t>
            </w:r>
            <w:r w:rsidRPr="00467CC6">
              <w:rPr>
                <w:rFonts w:asciiTheme="majorHAnsi" w:hAnsiTheme="majorHAnsi"/>
              </w:rPr>
              <w:t>nail, train, main, hay, stay, break, steak, weigh, sleigh, prey, scrape, strange</w:t>
            </w:r>
          </w:p>
          <w:p w:rsidR="007A1F84" w:rsidRPr="00467CC6" w:rsidRDefault="005F75A9" w:rsidP="00EA3D8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i/>
              </w:rPr>
            </w:pPr>
            <w:bookmarkStart w:id="1" w:name="_sr873gai0vap" w:colFirst="0" w:colLast="0"/>
            <w:bookmarkEnd w:id="1"/>
            <w:r w:rsidRPr="006A43C7">
              <w:rPr>
                <w:rFonts w:asciiTheme="majorHAnsi" w:hAnsiTheme="majorHAnsi"/>
                <w:b/>
              </w:rPr>
              <w:t xml:space="preserve">Review High-Frequency Words: </w:t>
            </w:r>
            <w:bookmarkStart w:id="2" w:name="_f36uhpvbl4b3" w:colFirst="0" w:colLast="0"/>
            <w:bookmarkEnd w:id="2"/>
            <w:r w:rsidR="004B4D1F" w:rsidRPr="00467CC6">
              <w:rPr>
                <w:rFonts w:asciiTheme="majorHAnsi" w:hAnsiTheme="majorHAnsi"/>
              </w:rPr>
              <w:t xml:space="preserve">often, two, about, around, good, great, idea, </w:t>
            </w:r>
            <w:r w:rsidR="009B007D">
              <w:rPr>
                <w:rFonts w:asciiTheme="majorHAnsi" w:hAnsiTheme="majorHAnsi"/>
              </w:rPr>
              <w:t xml:space="preserve">often, part, second, </w:t>
            </w:r>
            <w:r w:rsidR="004B4D1F" w:rsidRPr="00467CC6">
              <w:rPr>
                <w:rFonts w:asciiTheme="majorHAnsi" w:hAnsiTheme="majorHAnsi"/>
              </w:rPr>
              <w:t>world</w:t>
            </w:r>
          </w:p>
          <w:p w:rsidR="00112AD6" w:rsidRPr="00467CC6" w:rsidRDefault="004B4D1F" w:rsidP="004B4D1F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Pretest on Monday.</w:t>
            </w:r>
          </w:p>
          <w:p w:rsidR="00467CC6" w:rsidRPr="004B4D1F" w:rsidRDefault="00467CC6" w:rsidP="004B4D1F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 xml:space="preserve">Review:  </w:t>
            </w:r>
            <w:r w:rsidRPr="00467CC6">
              <w:rPr>
                <w:rFonts w:asciiTheme="majorHAnsi" w:hAnsiTheme="majorHAnsi"/>
              </w:rPr>
              <w:t>Number Words</w:t>
            </w:r>
          </w:p>
        </w:tc>
      </w:tr>
      <w:tr w:rsidR="007A1F84" w:rsidRPr="006A43C7" w:rsidTr="00112AD6">
        <w:trPr>
          <w:trHeight w:val="1200"/>
        </w:trPr>
        <w:tc>
          <w:tcPr>
            <w:tcW w:w="3888" w:type="dxa"/>
          </w:tcPr>
          <w:p w:rsidR="00467CC6" w:rsidRDefault="005F75A9" w:rsidP="0063360F">
            <w:pPr>
              <w:rPr>
                <w:rFonts w:asciiTheme="majorHAnsi" w:eastAsia="Calibri" w:hAnsiTheme="majorHAnsi" w:cs="Calibri"/>
                <w:b/>
                <w:sz w:val="44"/>
                <w:szCs w:val="44"/>
              </w:rPr>
            </w:pPr>
            <w:r w:rsidRPr="006A43C7">
              <w:rPr>
                <w:rFonts w:asciiTheme="majorHAnsi" w:eastAsia="Calibri" w:hAnsiTheme="majorHAnsi" w:cs="Calibri"/>
                <w:b/>
                <w:sz w:val="44"/>
                <w:szCs w:val="44"/>
              </w:rPr>
              <w:t xml:space="preserve">MATH </w:t>
            </w:r>
            <w:r w:rsidR="0063360F" w:rsidRPr="006A43C7">
              <w:rPr>
                <w:rFonts w:asciiTheme="majorHAnsi" w:eastAsia="Calibri" w:hAnsiTheme="majorHAnsi" w:cs="Calibri"/>
                <w:b/>
                <w:sz w:val="44"/>
                <w:szCs w:val="44"/>
              </w:rPr>
              <w:t xml:space="preserve"> </w:t>
            </w:r>
          </w:p>
          <w:p w:rsidR="00EA3D83" w:rsidRPr="006A43C7" w:rsidRDefault="005F75A9" w:rsidP="0063360F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u w:val="single"/>
              </w:rPr>
              <w:t>Riverdale Family Page:</w:t>
            </w:r>
            <w:r w:rsidRPr="006A43C7">
              <w:rPr>
                <w:rFonts w:asciiTheme="majorHAnsi" w:hAnsiTheme="majorHAnsi"/>
              </w:rPr>
              <w:t xml:space="preserve">  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REFLEX Math</w:t>
            </w:r>
            <w:r w:rsidRPr="006A43C7">
              <w:rPr>
                <w:rFonts w:asciiTheme="majorHAnsi" w:hAnsiTheme="majorHAnsi"/>
              </w:rPr>
              <w:t xml:space="preserve"> - Great Job earning those </w:t>
            </w:r>
            <w:r w:rsidRPr="006A43C7">
              <w:rPr>
                <w:rFonts w:asciiTheme="majorHAnsi" w:hAnsiTheme="majorHAnsi"/>
                <w:color w:val="38761D"/>
              </w:rPr>
              <w:t>GREEN</w:t>
            </w:r>
            <w:r w:rsidRPr="006A43C7">
              <w:rPr>
                <w:rFonts w:asciiTheme="majorHAnsi" w:hAnsiTheme="majorHAnsi"/>
              </w:rPr>
              <w:t xml:space="preserve"> Lights!</w:t>
            </w:r>
          </w:p>
          <w:p w:rsidR="004B4D1F" w:rsidRPr="006A43C7" w:rsidRDefault="00467CC6" w:rsidP="00467CC6">
            <w:pPr>
              <w:spacing w:line="276" w:lineRule="auto"/>
              <w:ind w:left="720"/>
              <w:contextualSpacing/>
              <w:rPr>
                <w:rFonts w:asciiTheme="majorHAnsi" w:hAnsiTheme="majorHAnsi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2537927A" wp14:editId="5FFB26EA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629920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ight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43C7">
              <w:rPr>
                <w:rFonts w:asciiTheme="majorHAnsi" w:hAnsiTheme="majorHAnsi"/>
                <w:noProof/>
              </w:rPr>
              <w:drawing>
                <wp:inline distT="0" distB="0" distL="0" distR="0" wp14:anchorId="617E991C" wp14:editId="50C4B11F">
                  <wp:extent cx="1781298" cy="628630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_shot_2013-09-23_at_8.09.19_PM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41" cy="67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60F" w:rsidRPr="006A43C7" w:rsidRDefault="0063360F" w:rsidP="0063360F">
            <w:pPr>
              <w:spacing w:line="276" w:lineRule="auto"/>
              <w:ind w:left="720"/>
              <w:contextualSpacing/>
              <w:rPr>
                <w:rFonts w:asciiTheme="majorHAnsi" w:hAnsiTheme="majorHAnsi"/>
              </w:rPr>
            </w:pPr>
          </w:p>
          <w:p w:rsidR="007A1F84" w:rsidRPr="006A43C7" w:rsidRDefault="0063360F" w:rsidP="00467CC6">
            <w:pPr>
              <w:spacing w:line="276" w:lineRule="auto"/>
              <w:ind w:left="72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00FD9386" wp14:editId="1B113B85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836295</wp:posOffset>
                  </wp:positionV>
                  <wp:extent cx="1994535" cy="702310"/>
                  <wp:effectExtent l="0" t="0" r="5715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tific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8" w:type="dxa"/>
          </w:tcPr>
          <w:p w:rsidR="00467CC6" w:rsidRPr="00467CC6" w:rsidRDefault="00467CC6" w:rsidP="00467CC6">
            <w:pPr>
              <w:rPr>
                <w:rFonts w:asciiTheme="majorHAnsi" w:hAnsiTheme="majorHAnsi" w:cstheme="majorHAnsi"/>
              </w:rPr>
            </w:pPr>
            <w:r w:rsidRPr="00467CC6">
              <w:rPr>
                <w:rFonts w:asciiTheme="majorHAnsi" w:hAnsiTheme="majorHAnsi" w:cstheme="majorHAnsi"/>
              </w:rPr>
              <w:lastRenderedPageBreak/>
              <w:t>Review number word form, expanded form, proof drawings, and standard form.</w:t>
            </w:r>
          </w:p>
          <w:p w:rsidR="00467CC6" w:rsidRPr="00467CC6" w:rsidRDefault="00467CC6" w:rsidP="00467CC6">
            <w:pPr>
              <w:rPr>
                <w:rFonts w:asciiTheme="majorHAnsi" w:hAnsiTheme="majorHAnsi"/>
                <w:sz w:val="28"/>
                <w:szCs w:val="28"/>
              </w:rPr>
            </w:pPr>
            <w:r w:rsidRPr="00467CC6">
              <w:rPr>
                <w:rFonts w:asciiTheme="majorHAnsi" w:hAnsiTheme="majorHAnsi" w:cstheme="majorHAnsi"/>
              </w:rPr>
              <w:t>Calendar activities</w:t>
            </w:r>
            <w:r w:rsidRPr="00467CC6">
              <w:rPr>
                <w:rFonts w:asciiTheme="majorHAnsi" w:hAnsiTheme="majorHAnsi" w:cstheme="majorHAnsi"/>
              </w:rPr>
              <w:t xml:space="preserve">, Money, Telling Time, </w:t>
            </w:r>
            <w:r w:rsidRPr="00467CC6">
              <w:rPr>
                <w:rFonts w:asciiTheme="majorHAnsi" w:hAnsiTheme="majorHAnsi" w:cstheme="majorHAnsi"/>
              </w:rPr>
              <w:t>Number Sense Activities – Clothesline Math, Estimation Tuesdays, Number Talks, Which Number Doesn’t Belong, Graphs</w:t>
            </w:r>
          </w:p>
          <w:p w:rsidR="009B007D" w:rsidRDefault="00112AD6" w:rsidP="00112AD6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 xml:space="preserve">Unit 3 Length and Shapes – </w:t>
            </w:r>
          </w:p>
          <w:p w:rsidR="00112AD6" w:rsidRPr="006A43C7" w:rsidRDefault="00112AD6" w:rsidP="00112AD6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In this Unit, children will: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use rulers to measure lengths to the nearest whole number.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build line plots to display measurement data.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recognize and draw shapes.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recognize right angles, rectangles, and parallelograms.</w:t>
            </w:r>
          </w:p>
          <w:p w:rsidR="00112AD6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name and describe two-dimensional shapes.</w:t>
            </w:r>
          </w:p>
          <w:p w:rsidR="007A1F84" w:rsidRPr="006A43C7" w:rsidRDefault="0063360F" w:rsidP="0063360F">
            <w:pPr>
              <w:spacing w:line="276" w:lineRule="auto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sz w:val="28"/>
                <w:szCs w:val="28"/>
              </w:rPr>
              <w:t>-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>Key Vocabulary:  length, centimeter, line segment, square, right angle, angle</w:t>
            </w:r>
            <w:r w:rsidR="00467CC6">
              <w:rPr>
                <w:rFonts w:asciiTheme="majorHAnsi" w:hAnsiTheme="majorHAnsi"/>
                <w:sz w:val="28"/>
                <w:szCs w:val="28"/>
              </w:rPr>
              <w:t>s</w:t>
            </w:r>
            <w:r w:rsidR="00112AD6" w:rsidRPr="006A43C7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gramStart"/>
            <w:r w:rsidR="00112AD6" w:rsidRPr="006A43C7">
              <w:rPr>
                <w:rFonts w:asciiTheme="majorHAnsi" w:hAnsiTheme="majorHAnsi"/>
                <w:sz w:val="28"/>
                <w:szCs w:val="28"/>
              </w:rPr>
              <w:t>rectangle</w:t>
            </w:r>
            <w:proofErr w:type="gramEnd"/>
            <w:r w:rsidR="00112AD6" w:rsidRPr="006A43C7">
              <w:rPr>
                <w:rFonts w:asciiTheme="majorHAnsi" w:hAnsiTheme="majorHAnsi"/>
                <w:sz w:val="28"/>
                <w:szCs w:val="28"/>
              </w:rPr>
              <w:t>, opposite sides, triangle, and estimate.</w:t>
            </w:r>
          </w:p>
        </w:tc>
      </w:tr>
      <w:tr w:rsidR="007A1F84" w:rsidRPr="006A43C7" w:rsidTr="004B4D1F">
        <w:trPr>
          <w:trHeight w:val="2141"/>
        </w:trPr>
        <w:tc>
          <w:tcPr>
            <w:tcW w:w="3888" w:type="dxa"/>
          </w:tcPr>
          <w:p w:rsidR="00467CC6" w:rsidRDefault="00467CC6">
            <w:pPr>
              <w:rPr>
                <w:rFonts w:asciiTheme="majorHAnsi" w:hAnsiTheme="maj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116205</wp:posOffset>
                  </wp:positionV>
                  <wp:extent cx="1190625" cy="1190625"/>
                  <wp:effectExtent l="0" t="0" r="9525" b="9525"/>
                  <wp:wrapNone/>
                  <wp:docPr id="3" name="Picture 3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5A9" w:rsidRPr="006A43C7">
              <w:rPr>
                <w:rFonts w:asciiTheme="majorHAnsi" w:eastAsia="Libre Baskerville" w:hAnsiTheme="majorHAnsi" w:cs="Libre Baskerville"/>
                <w:sz w:val="44"/>
                <w:szCs w:val="44"/>
              </w:rPr>
              <w:t>Educational Websites</w:t>
            </w:r>
            <w:r w:rsidR="005F75A9" w:rsidRPr="006A43C7">
              <w:rPr>
                <w:rFonts w:asciiTheme="majorHAnsi" w:hAnsiTheme="majorHAnsi"/>
              </w:rPr>
              <w:t xml:space="preserve">      </w:t>
            </w:r>
          </w:p>
          <w:p w:rsidR="007A1F84" w:rsidRPr="006A43C7" w:rsidRDefault="005F75A9">
            <w:pPr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</w:rPr>
              <w:t xml:space="preserve">                                   </w:t>
            </w:r>
          </w:p>
        </w:tc>
        <w:tc>
          <w:tcPr>
            <w:tcW w:w="5748" w:type="dxa"/>
          </w:tcPr>
          <w:p w:rsidR="007A1F84" w:rsidRP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b/>
              </w:rPr>
            </w:pPr>
            <w:r w:rsidRPr="004B4D1F">
              <w:rPr>
                <w:rFonts w:asciiTheme="majorHAnsi" w:hAnsiTheme="majorHAnsi"/>
                <w:b/>
              </w:rPr>
              <w:t>Riverdale Page opportunities to extend the learning day: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Reflex</w:t>
            </w:r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Matific</w:t>
            </w:r>
            <w:proofErr w:type="spellEnd"/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ConnectED</w:t>
            </w:r>
            <w:proofErr w:type="spellEnd"/>
          </w:p>
          <w:p w:rsidR="004B4D1F" w:rsidRDefault="004B4D1F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Typing Agent</w:t>
            </w:r>
          </w:p>
          <w:p w:rsidR="004B4D1F" w:rsidRPr="004B4D1F" w:rsidRDefault="00467CC6" w:rsidP="004B4D1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iReady</w:t>
            </w:r>
            <w:proofErr w:type="spellEnd"/>
          </w:p>
        </w:tc>
      </w:tr>
      <w:tr w:rsidR="007A1F84" w:rsidRPr="006A43C7" w:rsidTr="00112AD6">
        <w:trPr>
          <w:trHeight w:val="1940"/>
        </w:trPr>
        <w:tc>
          <w:tcPr>
            <w:tcW w:w="3888" w:type="dxa"/>
          </w:tcPr>
          <w:p w:rsidR="007A1F84" w:rsidRDefault="00467CC6">
            <w:pPr>
              <w:rPr>
                <w:rFonts w:asciiTheme="majorHAnsi" w:hAnsiTheme="majorHAnsi"/>
                <w:noProof/>
              </w:rPr>
            </w:pPr>
            <w:r w:rsidRPr="00D862D3">
              <w:rPr>
                <w:rFonts w:ascii="Arial Rounded MT Bold" w:hAnsi="Arial Rounded MT Bold"/>
                <w:noProof/>
              </w:rPr>
              <w:drawing>
                <wp:anchor distT="0" distB="0" distL="114300" distR="114300" simplePos="0" relativeHeight="251677696" behindDoc="1" locked="0" layoutInCell="1" allowOverlap="1" wp14:anchorId="33B17746" wp14:editId="3A398FDF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-26035</wp:posOffset>
                  </wp:positionV>
                  <wp:extent cx="1179105" cy="1269805"/>
                  <wp:effectExtent l="0" t="0" r="2540" b="6985"/>
                  <wp:wrapNone/>
                  <wp:docPr id="10" name="Picture 10" descr="Go to Britannica Online Encyclopedia-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Britannica Online Encyclopedia-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05" cy="126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5A9" w:rsidRPr="006A43C7"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  <w:t xml:space="preserve">Science </w:t>
            </w:r>
          </w:p>
          <w:p w:rsidR="00467CC6" w:rsidRPr="006A43C7" w:rsidRDefault="00467CC6">
            <w:pPr>
              <w:rPr>
                <w:rFonts w:asciiTheme="majorHAnsi" w:hAnsiTheme="majorHAnsi"/>
              </w:rPr>
            </w:pPr>
          </w:p>
          <w:p w:rsidR="00467CC6" w:rsidRDefault="005F75A9">
            <w:pPr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</w:pPr>
            <w:r w:rsidRPr="006A43C7"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  <w:t xml:space="preserve">Social </w:t>
            </w:r>
          </w:p>
          <w:p w:rsidR="004B4D1F" w:rsidRDefault="00467CC6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224790</wp:posOffset>
                  </wp:positionV>
                  <wp:extent cx="1209675" cy="926465"/>
                  <wp:effectExtent l="0" t="0" r="9525" b="6985"/>
                  <wp:wrapNone/>
                  <wp:docPr id="6" name="Picture 6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5A9" w:rsidRPr="006A43C7">
              <w:rPr>
                <w:rFonts w:asciiTheme="majorHAnsi" w:eastAsia="Libre Baskerville" w:hAnsiTheme="majorHAnsi" w:cs="Libre Baskerville"/>
                <w:b/>
                <w:sz w:val="52"/>
                <w:szCs w:val="52"/>
              </w:rPr>
              <w:t xml:space="preserve">Studies </w:t>
            </w:r>
          </w:p>
          <w:p w:rsidR="004B4D1F" w:rsidRDefault="004B4D1F" w:rsidP="004B4D1F">
            <w:pPr>
              <w:rPr>
                <w:rFonts w:asciiTheme="majorHAnsi" w:hAnsiTheme="majorHAnsi"/>
              </w:rPr>
            </w:pPr>
          </w:p>
          <w:p w:rsidR="007A1F84" w:rsidRPr="004B4D1F" w:rsidRDefault="007A1F84" w:rsidP="004B4D1F">
            <w:pPr>
              <w:rPr>
                <w:rFonts w:asciiTheme="majorHAnsi" w:hAnsiTheme="majorHAnsi"/>
              </w:rPr>
            </w:pPr>
          </w:p>
        </w:tc>
        <w:tc>
          <w:tcPr>
            <w:tcW w:w="5748" w:type="dxa"/>
          </w:tcPr>
          <w:p w:rsidR="007A1F84" w:rsidRPr="006A43C7" w:rsidRDefault="004B4D1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Riverdale page</w:t>
            </w:r>
            <w:r w:rsidR="005F75A9" w:rsidRPr="006A43C7">
              <w:rPr>
                <w:rFonts w:asciiTheme="majorHAnsi" w:hAnsiTheme="majorHAnsi"/>
              </w:rPr>
              <w:t xml:space="preserve"> resources:</w:t>
            </w:r>
          </w:p>
          <w:p w:rsidR="00467CC6" w:rsidRDefault="00467CC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HMH Science: </w:t>
            </w:r>
            <w:hyperlink r:id="rId15" w:history="1">
              <w:r w:rsidRPr="001039FA">
                <w:rPr>
                  <w:rStyle w:val="Hyperlink"/>
                  <w:rFonts w:asciiTheme="majorHAnsi" w:hAnsiTheme="majorHAnsi"/>
                </w:rPr>
                <w:t>vkeegan@riverdale.k12.wi.us</w:t>
              </w:r>
            </w:hyperlink>
            <w:r>
              <w:rPr>
                <w:rFonts w:asciiTheme="majorHAnsi" w:hAnsiTheme="majorHAnsi"/>
              </w:rPr>
              <w:t xml:space="preserve"> password:  Riverdale2018!</w:t>
            </w:r>
          </w:p>
          <w:p w:rsidR="007A1F84" w:rsidRPr="006A43C7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proofErr w:type="spellStart"/>
            <w:r w:rsidRPr="006A43C7">
              <w:rPr>
                <w:rFonts w:asciiTheme="majorHAnsi" w:hAnsiTheme="majorHAnsi"/>
              </w:rPr>
              <w:t>PebbleGo</w:t>
            </w:r>
            <w:proofErr w:type="spellEnd"/>
            <w:r w:rsidRPr="006A43C7">
              <w:rPr>
                <w:rFonts w:asciiTheme="majorHAnsi" w:hAnsiTheme="majorHAnsi"/>
              </w:rPr>
              <w:t>- Username: rems  Pass: school</w:t>
            </w:r>
          </w:p>
          <w:p w:rsidR="007A1F84" w:rsidRDefault="00467CC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Britannia Online School Edition</w:t>
            </w:r>
          </w:p>
          <w:p w:rsidR="00467CC6" w:rsidRDefault="00467CC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Scholastic News 2:   </w:t>
            </w:r>
            <w:hyperlink r:id="rId16" w:history="1">
              <w:r w:rsidRPr="001039FA">
                <w:rPr>
                  <w:rStyle w:val="Hyperlink"/>
                  <w:rFonts w:asciiTheme="majorHAnsi" w:hAnsiTheme="majorHAnsi"/>
                </w:rPr>
                <w:t>https://sn2.scholastic.com</w:t>
              </w:r>
            </w:hyperlink>
          </w:p>
          <w:p w:rsidR="00467CC6" w:rsidRDefault="00467CC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Classroom password:  PHF8977</w:t>
            </w:r>
          </w:p>
          <w:p w:rsidR="004B4D1F" w:rsidRPr="006A43C7" w:rsidRDefault="004B4D1F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Brain Pop, Jr.</w:t>
            </w:r>
          </w:p>
          <w:p w:rsidR="007A1F84" w:rsidRPr="006A43C7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Essential Question:</w:t>
            </w:r>
            <w:r w:rsidR="004B4D1F">
              <w:rPr>
                <w:rFonts w:asciiTheme="majorHAnsi" w:hAnsiTheme="majorHAnsi"/>
              </w:rPr>
              <w:t xml:space="preserve">  How do Earth’s forces affect us?</w:t>
            </w:r>
          </w:p>
        </w:tc>
      </w:tr>
      <w:tr w:rsidR="007A1F84" w:rsidRPr="006A43C7" w:rsidTr="00112AD6">
        <w:trPr>
          <w:trHeight w:val="1440"/>
        </w:trPr>
        <w:tc>
          <w:tcPr>
            <w:tcW w:w="3888" w:type="dxa"/>
          </w:tcPr>
          <w:p w:rsidR="00467CC6" w:rsidRDefault="005F75A9" w:rsidP="00467CC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6A43C7">
              <w:rPr>
                <w:rFonts w:asciiTheme="majorHAnsi" w:eastAsia="Nunito" w:hAnsiTheme="majorHAnsi" w:cs="Nunito"/>
                <w:b/>
                <w:sz w:val="22"/>
                <w:szCs w:val="22"/>
              </w:rPr>
              <w:t xml:space="preserve"> </w:t>
            </w:r>
            <w:r w:rsidR="00467CC6" w:rsidRPr="00467CC6">
              <w:rPr>
                <w:rFonts w:asciiTheme="majorHAnsi" w:hAnsiTheme="majorHAnsi" w:cstheme="majorHAnsi"/>
              </w:rPr>
              <w:t>11/28 &amp; 11/29 No School</w:t>
            </w:r>
          </w:p>
          <w:p w:rsidR="00467CC6" w:rsidRPr="00467CC6" w:rsidRDefault="00467CC6" w:rsidP="00467CC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467CC6">
              <w:rPr>
                <w:rFonts w:asciiTheme="majorHAnsi" w:hAnsiTheme="majorHAnsi" w:cstheme="majorHAnsi"/>
              </w:rPr>
              <w:t>12/11 Early Release</w:t>
            </w:r>
          </w:p>
          <w:p w:rsidR="00467CC6" w:rsidRPr="00467CC6" w:rsidRDefault="00467CC6" w:rsidP="00467CC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467CC6">
              <w:rPr>
                <w:rFonts w:asciiTheme="majorHAnsi" w:hAnsiTheme="majorHAnsi" w:cstheme="majorHAnsi"/>
              </w:rPr>
              <w:t>12/18 K-2 Christmas Concert</w:t>
            </w:r>
          </w:p>
          <w:p w:rsidR="007A1F84" w:rsidRPr="006A43C7" w:rsidRDefault="00467CC6" w:rsidP="00467CC6">
            <w:pPr>
              <w:numPr>
                <w:ilvl w:val="0"/>
                <w:numId w:val="2"/>
              </w:numPr>
              <w:ind w:hanging="360"/>
              <w:contextualSpacing/>
              <w:rPr>
                <w:rFonts w:asciiTheme="majorHAnsi" w:hAnsiTheme="majorHAnsi"/>
              </w:rPr>
            </w:pPr>
            <w:r w:rsidRPr="00467CC6">
              <w:rPr>
                <w:rFonts w:asciiTheme="majorHAnsi" w:hAnsiTheme="majorHAnsi" w:cstheme="majorHAnsi"/>
              </w:rPr>
              <w:t>12/20 Early Release</w:t>
            </w:r>
          </w:p>
        </w:tc>
        <w:tc>
          <w:tcPr>
            <w:tcW w:w="5748" w:type="dxa"/>
          </w:tcPr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Monday,</w:t>
            </w:r>
            <w:r w:rsidR="00467CC6">
              <w:rPr>
                <w:rFonts w:asciiTheme="majorHAnsi" w:hAnsiTheme="majorHAnsi"/>
              </w:rPr>
              <w:t xml:space="preserve"> Day 1:  </w:t>
            </w:r>
            <w:r w:rsidR="004B4D1F">
              <w:rPr>
                <w:rFonts w:asciiTheme="majorHAnsi" w:hAnsiTheme="majorHAnsi"/>
              </w:rPr>
              <w:t>Music 2:30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Tuesday,</w:t>
            </w:r>
            <w:r w:rsidR="004B4D1F">
              <w:rPr>
                <w:rFonts w:asciiTheme="majorHAnsi" w:hAnsiTheme="majorHAnsi"/>
              </w:rPr>
              <w:t xml:space="preserve"> Day2:  PE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Wednesday,</w:t>
            </w:r>
            <w:r w:rsidR="004B4D1F">
              <w:rPr>
                <w:rFonts w:asciiTheme="majorHAnsi" w:hAnsiTheme="majorHAnsi"/>
              </w:rPr>
              <w:t xml:space="preserve"> Day 3:  Art</w:t>
            </w:r>
            <w:r w:rsidR="00467CC6">
              <w:rPr>
                <w:rFonts w:asciiTheme="majorHAnsi" w:hAnsiTheme="majorHAnsi"/>
              </w:rPr>
              <w:t>, Guidance</w:t>
            </w:r>
          </w:p>
          <w:p w:rsidR="007A1F84" w:rsidRPr="006A43C7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>Thursday,</w:t>
            </w:r>
            <w:r w:rsidRPr="006A43C7">
              <w:rPr>
                <w:rFonts w:asciiTheme="majorHAnsi" w:hAnsiTheme="majorHAnsi"/>
              </w:rPr>
              <w:t xml:space="preserve">  </w:t>
            </w:r>
            <w:r w:rsidR="004B4D1F">
              <w:rPr>
                <w:rFonts w:asciiTheme="majorHAnsi" w:hAnsiTheme="majorHAnsi"/>
              </w:rPr>
              <w:t>Day 4:  PE</w:t>
            </w:r>
          </w:p>
          <w:p w:rsidR="007A1F84" w:rsidRPr="006A43C7" w:rsidRDefault="004C6422" w:rsidP="00EA3D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</w:rPr>
              <w:t xml:space="preserve">Friday, </w:t>
            </w:r>
            <w:r w:rsidR="004B4D1F">
              <w:rPr>
                <w:rFonts w:asciiTheme="majorHAnsi" w:hAnsiTheme="majorHAnsi"/>
              </w:rPr>
              <w:t>Day 5</w:t>
            </w:r>
            <w:r w:rsidR="00112AD6" w:rsidRPr="006A43C7">
              <w:rPr>
                <w:rFonts w:asciiTheme="majorHAnsi" w:hAnsiTheme="majorHAnsi"/>
              </w:rPr>
              <w:t xml:space="preserve">:  </w:t>
            </w:r>
            <w:r w:rsidR="00467CC6">
              <w:rPr>
                <w:rFonts w:asciiTheme="majorHAnsi" w:hAnsiTheme="majorHAnsi"/>
              </w:rPr>
              <w:t>PE</w:t>
            </w:r>
          </w:p>
        </w:tc>
      </w:tr>
      <w:tr w:rsidR="007A1F84" w:rsidRPr="006A43C7" w:rsidTr="00112AD6">
        <w:trPr>
          <w:trHeight w:val="880"/>
        </w:trPr>
        <w:tc>
          <w:tcPr>
            <w:tcW w:w="3888" w:type="dxa"/>
          </w:tcPr>
          <w:p w:rsidR="00467CC6" w:rsidRPr="00467CC6" w:rsidRDefault="009B007D" w:rsidP="00467CC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 w:cstheme="minorHAnsi"/>
                <w:b/>
                <w:noProof/>
              </w:rPr>
              <w:drawing>
                <wp:anchor distT="0" distB="0" distL="114300" distR="114300" simplePos="0" relativeHeight="251680768" behindDoc="1" locked="0" layoutInCell="1" allowOverlap="0" wp14:anchorId="698361E1" wp14:editId="704EE068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51435</wp:posOffset>
                  </wp:positionV>
                  <wp:extent cx="1343025" cy="9525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CC6" w:rsidRPr="00467CC6">
              <w:rPr>
                <w:rFonts w:asciiTheme="majorHAnsi" w:hAnsiTheme="majorHAnsi" w:cstheme="majorHAnsi"/>
                <w:b/>
                <w:sz w:val="28"/>
                <w:szCs w:val="28"/>
              </w:rPr>
              <w:t>The Riverdale Way</w:t>
            </w:r>
          </w:p>
          <w:p w:rsidR="00467CC6" w:rsidRPr="009B007D" w:rsidRDefault="00467CC6" w:rsidP="009B00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B007D">
              <w:rPr>
                <w:rFonts w:asciiTheme="majorHAnsi" w:hAnsiTheme="majorHAnsi" w:cstheme="majorHAnsi"/>
                <w:sz w:val="28"/>
                <w:szCs w:val="28"/>
              </w:rPr>
              <w:t>Responsible</w:t>
            </w:r>
          </w:p>
          <w:p w:rsidR="00467CC6" w:rsidRPr="009B007D" w:rsidRDefault="00467CC6" w:rsidP="009B00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B007D">
              <w:rPr>
                <w:rFonts w:asciiTheme="majorHAnsi" w:hAnsiTheme="majorHAnsi" w:cstheme="majorHAnsi"/>
                <w:sz w:val="28"/>
                <w:szCs w:val="28"/>
              </w:rPr>
              <w:t>Respectful</w:t>
            </w:r>
          </w:p>
          <w:p w:rsidR="007A1F84" w:rsidRPr="009B007D" w:rsidRDefault="00467CC6" w:rsidP="009B007D">
            <w:pPr>
              <w:rPr>
                <w:rFonts w:asciiTheme="majorHAnsi" w:hAnsiTheme="majorHAnsi"/>
                <w:sz w:val="28"/>
                <w:szCs w:val="28"/>
              </w:rPr>
            </w:pPr>
            <w:r w:rsidRPr="009B007D">
              <w:rPr>
                <w:rFonts w:asciiTheme="majorHAnsi" w:hAnsiTheme="majorHAnsi" w:cstheme="majorHAnsi"/>
                <w:sz w:val="28"/>
                <w:szCs w:val="28"/>
              </w:rPr>
              <w:t>Caring</w:t>
            </w:r>
            <w:bookmarkStart w:id="3" w:name="_GoBack"/>
            <w:bookmarkEnd w:id="3"/>
          </w:p>
        </w:tc>
        <w:tc>
          <w:tcPr>
            <w:tcW w:w="5748" w:type="dxa"/>
          </w:tcPr>
          <w:p w:rsidR="00467CC6" w:rsidRPr="00467CC6" w:rsidRDefault="00467CC6" w:rsidP="0063360F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The Riverdale Way</w:t>
            </w:r>
          </w:p>
          <w:p w:rsidR="007A1F84" w:rsidRPr="006A43C7" w:rsidRDefault="004C6422" w:rsidP="009B007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/>
                <w:b/>
              </w:rPr>
            </w:pPr>
            <w:r w:rsidRPr="00467CC6">
              <w:rPr>
                <w:rFonts w:asciiTheme="majorHAnsi" w:hAnsiTheme="majorHAnsi"/>
                <w:b/>
              </w:rPr>
              <w:t>Accountable</w:t>
            </w:r>
            <w:r w:rsidR="00467CC6" w:rsidRPr="00467CC6">
              <w:rPr>
                <w:rFonts w:asciiTheme="majorHAnsi" w:hAnsiTheme="majorHAnsi"/>
                <w:b/>
              </w:rPr>
              <w:t xml:space="preserve"> -</w:t>
            </w:r>
            <w:r w:rsidR="00467CC6">
              <w:rPr>
                <w:rFonts w:asciiTheme="majorHAnsi" w:hAnsiTheme="majorHAnsi"/>
                <w:b/>
              </w:rPr>
              <w:t xml:space="preserve"> </w:t>
            </w:r>
            <w:r w:rsidRPr="00467CC6">
              <w:rPr>
                <w:rFonts w:asciiTheme="majorHAnsi" w:hAnsiTheme="majorHAnsi"/>
              </w:rPr>
              <w:t>Do you have our Reading Log, Math homework,</w:t>
            </w:r>
            <w:r w:rsidR="004B4D1F" w:rsidRPr="00467CC6">
              <w:rPr>
                <w:rFonts w:asciiTheme="majorHAnsi" w:hAnsiTheme="majorHAnsi"/>
              </w:rPr>
              <w:t xml:space="preserve"> </w:t>
            </w:r>
            <w:r w:rsidR="009B007D">
              <w:rPr>
                <w:rFonts w:asciiTheme="majorHAnsi" w:hAnsiTheme="majorHAnsi"/>
              </w:rPr>
              <w:t xml:space="preserve">Journal, </w:t>
            </w:r>
            <w:r w:rsidR="004B4D1F" w:rsidRPr="00467CC6">
              <w:rPr>
                <w:rFonts w:asciiTheme="majorHAnsi" w:hAnsiTheme="majorHAnsi"/>
              </w:rPr>
              <w:t>library books, shoes (PE)</w:t>
            </w:r>
            <w:r w:rsidRPr="00467CC6">
              <w:rPr>
                <w:rFonts w:asciiTheme="majorHAnsi" w:hAnsiTheme="majorHAnsi"/>
              </w:rPr>
              <w:t xml:space="preserve"> </w:t>
            </w:r>
            <w:r w:rsidR="0063360F" w:rsidRPr="00467CC6">
              <w:rPr>
                <w:rFonts w:asciiTheme="majorHAnsi" w:hAnsiTheme="majorHAnsi"/>
              </w:rPr>
              <w:t>and homework folder each morning?</w:t>
            </w:r>
          </w:p>
        </w:tc>
      </w:tr>
    </w:tbl>
    <w:p w:rsidR="007A1F84" w:rsidRPr="006A43C7" w:rsidRDefault="007A1F84" w:rsidP="009B007D">
      <w:pPr>
        <w:rPr>
          <w:rFonts w:asciiTheme="majorHAnsi" w:hAnsiTheme="majorHAnsi"/>
        </w:rPr>
      </w:pPr>
    </w:p>
    <w:sectPr w:rsidR="007A1F84" w:rsidRPr="006A43C7" w:rsidSect="00467CC6">
      <w:pgSz w:w="12240" w:h="15840"/>
      <w:pgMar w:top="1440" w:right="1440" w:bottom="1440" w:left="1440" w:header="144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0F" w:rsidRDefault="0063360F" w:rsidP="0063360F">
      <w:pPr>
        <w:spacing w:line="240" w:lineRule="auto"/>
      </w:pPr>
      <w:r>
        <w:separator/>
      </w:r>
    </w:p>
  </w:endnote>
  <w:endnote w:type="continuationSeparator" w:id="0">
    <w:p w:rsidR="0063360F" w:rsidRDefault="0063360F" w:rsidP="00633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0F" w:rsidRDefault="0063360F" w:rsidP="0063360F">
      <w:pPr>
        <w:spacing w:line="240" w:lineRule="auto"/>
      </w:pPr>
      <w:r>
        <w:separator/>
      </w:r>
    </w:p>
  </w:footnote>
  <w:footnote w:type="continuationSeparator" w:id="0">
    <w:p w:rsidR="0063360F" w:rsidRDefault="0063360F" w:rsidP="00633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49"/>
    <w:multiLevelType w:val="hybridMultilevel"/>
    <w:tmpl w:val="9CD069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60308B"/>
    <w:multiLevelType w:val="hybridMultilevel"/>
    <w:tmpl w:val="13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1F88"/>
    <w:multiLevelType w:val="multilevel"/>
    <w:tmpl w:val="D8827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34D154C"/>
    <w:multiLevelType w:val="multilevel"/>
    <w:tmpl w:val="7BB668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C39669E"/>
    <w:multiLevelType w:val="hybridMultilevel"/>
    <w:tmpl w:val="ED78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2751"/>
    <w:multiLevelType w:val="multilevel"/>
    <w:tmpl w:val="F0129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87B18"/>
    <w:multiLevelType w:val="hybridMultilevel"/>
    <w:tmpl w:val="F9C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10AE"/>
    <w:multiLevelType w:val="multilevel"/>
    <w:tmpl w:val="2DE8A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0E14AD7"/>
    <w:multiLevelType w:val="multilevel"/>
    <w:tmpl w:val="A98C0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55F0FD2"/>
    <w:multiLevelType w:val="multilevel"/>
    <w:tmpl w:val="1C880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F9F5EF2"/>
    <w:multiLevelType w:val="multilevel"/>
    <w:tmpl w:val="61B02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103366B"/>
    <w:multiLevelType w:val="hybridMultilevel"/>
    <w:tmpl w:val="B0F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84D8A"/>
    <w:multiLevelType w:val="multilevel"/>
    <w:tmpl w:val="DB4ED9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73241DE"/>
    <w:multiLevelType w:val="multilevel"/>
    <w:tmpl w:val="641E3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DCD05FB"/>
    <w:multiLevelType w:val="hybridMultilevel"/>
    <w:tmpl w:val="349A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4"/>
    <w:rsid w:val="00112AD6"/>
    <w:rsid w:val="00232B53"/>
    <w:rsid w:val="00467CC6"/>
    <w:rsid w:val="004B4D1F"/>
    <w:rsid w:val="004C6422"/>
    <w:rsid w:val="005726A4"/>
    <w:rsid w:val="005F75A9"/>
    <w:rsid w:val="0063360F"/>
    <w:rsid w:val="006A43C7"/>
    <w:rsid w:val="007A1F84"/>
    <w:rsid w:val="009B007D"/>
    <w:rsid w:val="00A80DB5"/>
    <w:rsid w:val="00DB79CA"/>
    <w:rsid w:val="00E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F608F3A-2CC1-4294-B2D7-1BD428F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A3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0F"/>
  </w:style>
  <w:style w:type="paragraph" w:styleId="Footer">
    <w:name w:val="footer"/>
    <w:basedOn w:val="Normal"/>
    <w:link w:val="FooterChar"/>
    <w:uiPriority w:val="99"/>
    <w:unhideWhenUsed/>
    <w:rsid w:val="00633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0F"/>
  </w:style>
  <w:style w:type="character" w:styleId="Hyperlink">
    <w:name w:val="Hyperlink"/>
    <w:basedOn w:val="DefaultParagraphFont"/>
    <w:uiPriority w:val="99"/>
    <w:unhideWhenUsed/>
    <w:rsid w:val="00467C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sn2.scholasti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vkeegan@riverdale.k12.wi.us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2019-11-27T13:40:00Z</cp:lastPrinted>
  <dcterms:created xsi:type="dcterms:W3CDTF">2019-11-27T13:40:00Z</dcterms:created>
  <dcterms:modified xsi:type="dcterms:W3CDTF">2019-11-27T20:46:00Z</dcterms:modified>
</cp:coreProperties>
</file>